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bookmarkStart w:id="0" w:name="_Hlk164426182"/>
      <w:r>
        <w:t xml:space="preserve">Сцен-план ролика к ОТКРЫТИЮ </w:t>
      </w:r>
      <w:r/>
    </w:p>
    <w:p>
      <w:pPr>
        <w:jc w:val="center"/>
      </w:pPr>
      <w:r>
        <w:t xml:space="preserve">Открытый Российский чемпионат по робототехнике РобоКап Россия</w:t>
      </w:r>
      <w:r>
        <w:t xml:space="preserve"> 2024</w:t>
      </w:r>
      <w:bookmarkEnd w:id="0"/>
      <w:r/>
    </w:p>
    <w:p>
      <w:pPr>
        <w:jc w:val="center"/>
      </w:pPr>
      <w:r/>
      <w:r/>
    </w:p>
    <w:p>
      <w:pPr>
        <w:jc w:val="both"/>
      </w:pPr>
      <w:r>
        <w:t xml:space="preserve">Цель: Через ролик показать, что главными героями Чемпионата являются Люди. </w:t>
      </w:r>
      <w:r/>
    </w:p>
    <w:p>
      <w:pPr>
        <w:jc w:val="both"/>
      </w:pPr>
      <w:r>
        <w:t xml:space="preserve">Задачи:</w:t>
      </w:r>
      <w:r/>
    </w:p>
    <w:p>
      <w:pPr>
        <w:jc w:val="both"/>
      </w:pPr>
      <w:r>
        <w:t xml:space="preserve"> - Вызвать патриотические чувства</w:t>
      </w:r>
      <w:r/>
    </w:p>
    <w:p>
      <w:pPr>
        <w:jc w:val="both"/>
      </w:pPr>
      <w:r>
        <w:t xml:space="preserve">- эмоционально воздействовать на зрителя, вызвать чувства причастности к Чемпионату</w:t>
      </w:r>
      <w:r/>
    </w:p>
    <w:p>
      <w:pPr>
        <w:jc w:val="both"/>
      </w:pPr>
      <w:r>
        <w:t xml:space="preserve">- вызвать </w:t>
      </w:r>
      <w:r>
        <w:t xml:space="preserve">желание соревноваться и побеждать</w:t>
      </w:r>
      <w:r/>
    </w:p>
    <w:p>
      <w:pPr>
        <w:jc w:val="both"/>
      </w:pPr>
      <w:r>
        <w:t xml:space="preserve">- вызвать желания объединяться и развиваться вместе</w:t>
      </w:r>
      <w:r/>
    </w:p>
    <w:p>
      <w:pPr>
        <w:jc w:val="both"/>
      </w:pPr>
      <w:r>
        <w:t xml:space="preserve">Слоган: РобоКап – это Люди!</w:t>
      </w:r>
      <w:r/>
    </w:p>
    <w:p>
      <w:pPr>
        <w:jc w:val="both"/>
      </w:pPr>
      <w:r>
        <w:t xml:space="preserve">Хронометраж: не менее 1:30 сек.</w:t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988"/>
        <w:gridCol w:w="5081"/>
        <w:gridCol w:w="3276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Время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Текст 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Картинка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:</w:t>
            </w:r>
            <w:r>
              <w:t xml:space="preserve">00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Основная </w:t>
            </w:r>
            <w:r>
              <w:t xml:space="preserve">анимированная </w:t>
            </w:r>
            <w:r>
              <w:t xml:space="preserve">заставка чемпионата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0:03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Открытый российский чемпионат по робототехнике РобоКап Россия 2024 - это люди!</w:t>
            </w:r>
            <w:r>
              <w:rPr>
                <w:rFonts w:ascii="Roboto" w:hAnsi="Roboto"/>
                <w:color w:val="000000"/>
                <w:shd w:val="clear" w:color="auto" w:fill="eeffde"/>
              </w:rPr>
              <w:t xml:space="preserve"> 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Кадры с Чемпионата прошлых лет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0:10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В период с 2016 по 2024 годы чемпионат в России объединил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Анимация с цифрами от 1 до 9 на фоне кадры с РобоКап предыдущих лет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0:23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более трех с половиной тысяч участников со всей страны.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Анимация цифр от 1 до 3500 на фоне кадры участников эмоциональные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0:32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Более 30-ти тысяч</w:t>
            </w:r>
            <w:r>
              <w:t xml:space="preserve">ам</w:t>
            </w:r>
            <w:r>
              <w:t xml:space="preserve"> человек, показал, всю свою технологичность и красоту процесса.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Анимация цифр от 1 до 30 000 на фоне кадры зрителей включая администрацию и власть -  эмоциональные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0:45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Робокап - это вклад в будущее, в развитие искусственного интеллекта, в совершенствование робототехники, в обеспечение суверенного развития технологий, 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Кадры с Чемпионата прошлых лет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0:52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и за всем этим стоят люди: школьники, студенты, преподаватели, судьи, организаторы, волонтеры, партнеры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Крупные планы эмоциональных лиц с Чемпионата прошлых лет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1:03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- это годы их кропотливой работы и преданность своему делу!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Общие планы людей на Чемпионате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1:15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Чемпионат объединяет нас для самореализации и развития, создания творческих и научно технических связей, совершения технического прорыва. </w:t>
            </w:r>
            <w:r>
              <w:br/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Кадры с Чемпионата прошлых лет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</w:pPr>
            <w:r>
              <w:t xml:space="preserve">1:30</w:t>
            </w:r>
            <w:r/>
          </w:p>
        </w:tc>
        <w:tc>
          <w:tcPr>
            <w:tcW w:w="5081" w:type="dxa"/>
            <w:textDirection w:val="lrTb"/>
            <w:noWrap w:val="false"/>
          </w:tcPr>
          <w:p>
            <w:pPr>
              <w:jc w:val="both"/>
            </w:pPr>
            <w:r>
              <w:t xml:space="preserve">Робокап это будущее, робокап это мы!</w:t>
            </w:r>
            <w:r/>
          </w:p>
        </w:tc>
        <w:tc>
          <w:tcPr>
            <w:tcW w:w="3276" w:type="dxa"/>
            <w:textDirection w:val="lrTb"/>
            <w:noWrap w:val="false"/>
          </w:tcPr>
          <w:p>
            <w:pPr>
              <w:jc w:val="both"/>
            </w:pPr>
            <w:r>
              <w:t xml:space="preserve">Кадр где много людей и машут</w:t>
            </w:r>
            <w:r/>
          </w:p>
        </w:tc>
      </w:tr>
    </w:tbl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Семкина Лидия Алексеевна</cp:lastModifiedBy>
  <cp:revision>6</cp:revision>
  <dcterms:created xsi:type="dcterms:W3CDTF">2024-04-19T04:44:00Z</dcterms:created>
  <dcterms:modified xsi:type="dcterms:W3CDTF">2024-09-03T05:49:23Z</dcterms:modified>
</cp:coreProperties>
</file>